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C2" w:rsidRDefault="009922C2" w:rsidP="009922C2">
      <w:pPr>
        <w:ind w:left="0" w:firstLine="0"/>
        <w:jc w:val="center"/>
      </w:pPr>
      <w:r>
        <w:rPr>
          <w:noProof/>
          <w:lang w:eastAsia="en-MY"/>
        </w:rPr>
        <w:drawing>
          <wp:inline distT="0" distB="0" distL="0" distR="0">
            <wp:extent cx="1469571" cy="1371600"/>
            <wp:effectExtent l="0" t="0" r="0" b="0"/>
            <wp:docPr id="1" name="Picture 0" descr="JPNJ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PNJ LOG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571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2C2" w:rsidRDefault="009922C2" w:rsidP="009922C2">
      <w:pPr>
        <w:ind w:left="0" w:firstLine="0"/>
      </w:pPr>
    </w:p>
    <w:p w:rsidR="00742B3C" w:rsidRDefault="009922C2" w:rsidP="009922C2">
      <w:pPr>
        <w:ind w:left="0" w:firstLine="0"/>
        <w:jc w:val="center"/>
        <w:rPr>
          <w:rFonts w:ascii="Cooper Black" w:hAnsi="Cooper Black"/>
          <w:b/>
          <w:color w:val="548DD4"/>
          <w:sz w:val="52"/>
          <w:szCs w:val="52"/>
        </w:rPr>
      </w:pPr>
      <w:r w:rsidRPr="003651EC">
        <w:rPr>
          <w:rFonts w:ascii="Cooper Black" w:hAnsi="Cooper Black"/>
          <w:b/>
          <w:color w:val="548DD4"/>
          <w:sz w:val="52"/>
          <w:szCs w:val="52"/>
        </w:rPr>
        <w:t xml:space="preserve">MODUL </w:t>
      </w:r>
    </w:p>
    <w:p w:rsidR="009922C2" w:rsidRDefault="00742B3C" w:rsidP="009922C2">
      <w:pPr>
        <w:ind w:left="0" w:firstLine="0"/>
        <w:jc w:val="center"/>
        <w:rPr>
          <w:rFonts w:ascii="Cooper Black" w:hAnsi="Cooper Black"/>
          <w:b/>
          <w:color w:val="548DD4"/>
          <w:sz w:val="52"/>
          <w:szCs w:val="52"/>
        </w:rPr>
      </w:pPr>
      <w:r>
        <w:rPr>
          <w:rFonts w:ascii="Cooper Black" w:hAnsi="Cooper Black"/>
          <w:b/>
          <w:color w:val="548DD4"/>
          <w:sz w:val="52"/>
          <w:szCs w:val="52"/>
        </w:rPr>
        <w:t>BACK 2 BASIC</w:t>
      </w:r>
    </w:p>
    <w:p w:rsidR="009922C2" w:rsidRPr="003651EC" w:rsidRDefault="009922C2" w:rsidP="009922C2">
      <w:pPr>
        <w:ind w:left="0" w:firstLine="0"/>
        <w:jc w:val="center"/>
        <w:rPr>
          <w:rFonts w:ascii="Cooper Black" w:hAnsi="Cooper Black"/>
          <w:b/>
          <w:color w:val="548DD4"/>
          <w:sz w:val="52"/>
          <w:szCs w:val="52"/>
        </w:rPr>
      </w:pPr>
      <w:r>
        <w:rPr>
          <w:rFonts w:ascii="Cooper Black" w:hAnsi="Cooper Black"/>
          <w:b/>
          <w:color w:val="548DD4"/>
          <w:sz w:val="52"/>
          <w:szCs w:val="52"/>
        </w:rPr>
        <w:t>2012</w:t>
      </w:r>
    </w:p>
    <w:p w:rsidR="009922C2" w:rsidRPr="009B3B8E" w:rsidRDefault="009922C2" w:rsidP="009922C2">
      <w:pPr>
        <w:ind w:left="0" w:firstLine="0"/>
        <w:rPr>
          <w:rFonts w:ascii="Broadway" w:hAnsi="Broadway"/>
          <w:b/>
          <w:color w:val="548DD4"/>
        </w:rPr>
      </w:pPr>
    </w:p>
    <w:p w:rsidR="009922C2" w:rsidRPr="009B3B8E" w:rsidRDefault="009922C2" w:rsidP="009922C2">
      <w:pPr>
        <w:ind w:left="0" w:firstLine="0"/>
        <w:rPr>
          <w:rFonts w:ascii="Broadway" w:eastAsia="Calibri" w:hAnsi="Broadway"/>
          <w:color w:val="FF0000"/>
        </w:rPr>
      </w:pPr>
    </w:p>
    <w:p w:rsidR="009922C2" w:rsidRPr="009B3B8E" w:rsidRDefault="009922C2" w:rsidP="009922C2">
      <w:pPr>
        <w:ind w:left="0" w:firstLine="0"/>
        <w:rPr>
          <w:rFonts w:ascii="Broadway" w:eastAsia="Calibri" w:hAnsi="Broadway"/>
          <w:color w:val="FF0000"/>
        </w:rPr>
      </w:pPr>
    </w:p>
    <w:p w:rsidR="009922C2" w:rsidRPr="009B3B8E" w:rsidRDefault="009922C2" w:rsidP="009922C2">
      <w:pPr>
        <w:ind w:left="0" w:firstLine="0"/>
        <w:rPr>
          <w:rFonts w:ascii="Broadway" w:eastAsia="Calibri" w:hAnsi="Broadway"/>
          <w:color w:val="FF0000"/>
        </w:rPr>
      </w:pPr>
    </w:p>
    <w:p w:rsidR="009922C2" w:rsidRDefault="00224B3E" w:rsidP="009922C2">
      <w:pPr>
        <w:ind w:left="0" w:firstLine="0"/>
        <w:jc w:val="center"/>
        <w:rPr>
          <w:rFonts w:ascii="Broadway" w:eastAsia="Calibri" w:hAnsi="Broadway"/>
          <w:color w:val="FF0000"/>
          <w:sz w:val="28"/>
          <w:szCs w:val="28"/>
        </w:rPr>
      </w:pPr>
      <w:r>
        <w:rPr>
          <w:rFonts w:ascii="Broadway" w:eastAsia="Calibri" w:hAnsi="Broadway"/>
          <w:noProof/>
          <w:color w:val="FF0000"/>
          <w:sz w:val="28"/>
          <w:szCs w:val="28"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7.5pt;margin-top:79.45pt;width:320.25pt;height:44.1pt;z-index:251660288" stroked="f">
            <v:fill opacity="0"/>
            <v:textbox>
              <w:txbxContent>
                <w:p w:rsidR="009922C2" w:rsidRPr="000D639C" w:rsidRDefault="009922C2" w:rsidP="009922C2">
                  <w:pPr>
                    <w:rPr>
                      <w:color w:val="002060"/>
                      <w:sz w:val="44"/>
                      <w:szCs w:val="44"/>
                    </w:rPr>
                  </w:pPr>
                  <w:r>
                    <w:rPr>
                      <w:rFonts w:ascii="Broadway" w:eastAsia="Calibri" w:hAnsi="Broadway"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0D639C" w:rsidRPr="000D639C">
                    <w:rPr>
                      <w:rFonts w:ascii="Broadway" w:eastAsia="Calibri" w:hAnsi="Broadway"/>
                      <w:color w:val="002060"/>
                      <w:sz w:val="44"/>
                      <w:szCs w:val="44"/>
                    </w:rPr>
                    <w:t>MATEMATIK TAMBAHAN</w:t>
                  </w:r>
                </w:p>
              </w:txbxContent>
            </v:textbox>
          </v:shape>
        </w:pict>
      </w:r>
      <w:r w:rsidR="009922C2" w:rsidRPr="008C019B">
        <w:rPr>
          <w:rFonts w:ascii="Broadway" w:eastAsia="Calibri" w:hAnsi="Broadway"/>
          <w:noProof/>
          <w:color w:val="FF0000"/>
          <w:sz w:val="28"/>
          <w:szCs w:val="28"/>
          <w:lang w:eastAsia="en-MY"/>
        </w:rPr>
        <w:drawing>
          <wp:inline distT="0" distB="0" distL="0" distR="0">
            <wp:extent cx="4019550" cy="2514600"/>
            <wp:effectExtent l="19050" t="0" r="0" b="0"/>
            <wp:docPr id="2" name="Picture 1" descr="drift-away-mathematical-symbols_422_35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ft-away-mathematical-symbols_422_3552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22C2" w:rsidRDefault="009922C2" w:rsidP="009922C2">
      <w:pPr>
        <w:ind w:left="0" w:firstLine="0"/>
        <w:rPr>
          <w:rFonts w:ascii="Broadway" w:eastAsia="Calibri" w:hAnsi="Broadway"/>
          <w:color w:val="FF0000"/>
          <w:sz w:val="28"/>
          <w:szCs w:val="28"/>
        </w:rPr>
      </w:pPr>
    </w:p>
    <w:p w:rsidR="009922C2" w:rsidRPr="000D639C" w:rsidRDefault="009922C2" w:rsidP="009922C2">
      <w:pPr>
        <w:ind w:left="0" w:firstLine="0"/>
        <w:jc w:val="center"/>
        <w:rPr>
          <w:rFonts w:ascii="Broadway" w:eastAsia="Calibri" w:hAnsi="Broadway"/>
          <w:color w:val="002060"/>
          <w:sz w:val="28"/>
          <w:szCs w:val="28"/>
        </w:rPr>
      </w:pPr>
      <w:r w:rsidRPr="000D639C">
        <w:rPr>
          <w:rFonts w:ascii="Broadway" w:eastAsia="Calibri" w:hAnsi="Broadway"/>
          <w:color w:val="002060"/>
          <w:sz w:val="28"/>
          <w:szCs w:val="28"/>
        </w:rPr>
        <w:t>TERBITAN</w:t>
      </w:r>
    </w:p>
    <w:p w:rsidR="009922C2" w:rsidRPr="000D639C" w:rsidRDefault="009922C2" w:rsidP="009922C2">
      <w:pPr>
        <w:ind w:left="0" w:firstLine="0"/>
        <w:jc w:val="center"/>
        <w:rPr>
          <w:rFonts w:ascii="Broadway" w:eastAsia="Calibri" w:hAnsi="Broadway"/>
          <w:color w:val="002060"/>
          <w:sz w:val="36"/>
          <w:szCs w:val="36"/>
        </w:rPr>
      </w:pPr>
      <w:r w:rsidRPr="000D639C">
        <w:rPr>
          <w:rFonts w:ascii="Broadway" w:eastAsia="Calibri" w:hAnsi="Broadway"/>
          <w:color w:val="002060"/>
          <w:sz w:val="36"/>
          <w:szCs w:val="36"/>
        </w:rPr>
        <w:t>JABATAN PELAJARN JOHOR</w:t>
      </w:r>
    </w:p>
    <w:p w:rsidR="009922C2" w:rsidRPr="000D639C" w:rsidRDefault="009922C2" w:rsidP="009922C2">
      <w:pPr>
        <w:ind w:left="0" w:firstLine="0"/>
        <w:jc w:val="center"/>
        <w:rPr>
          <w:rFonts w:ascii="Broadway" w:eastAsia="Calibri" w:hAnsi="Broadway"/>
          <w:color w:val="002060"/>
          <w:sz w:val="36"/>
          <w:szCs w:val="36"/>
        </w:rPr>
      </w:pPr>
      <w:r w:rsidRPr="000D639C">
        <w:rPr>
          <w:rFonts w:ascii="Broadway" w:eastAsia="Calibri" w:hAnsi="Broadway"/>
          <w:color w:val="002060"/>
          <w:sz w:val="36"/>
          <w:szCs w:val="36"/>
        </w:rPr>
        <w:t>&amp;</w:t>
      </w:r>
    </w:p>
    <w:p w:rsidR="009922C2" w:rsidRPr="000D639C" w:rsidRDefault="009922C2" w:rsidP="009922C2">
      <w:pPr>
        <w:ind w:left="0" w:firstLine="0"/>
        <w:jc w:val="center"/>
        <w:rPr>
          <w:rFonts w:ascii="Broadway" w:eastAsia="Calibri" w:hAnsi="Broadway"/>
          <w:color w:val="002060"/>
          <w:sz w:val="36"/>
          <w:szCs w:val="36"/>
        </w:rPr>
      </w:pPr>
      <w:r w:rsidRPr="000D639C">
        <w:rPr>
          <w:rFonts w:ascii="Broadway" w:eastAsia="Calibri" w:hAnsi="Broadway"/>
          <w:color w:val="002060"/>
          <w:sz w:val="36"/>
          <w:szCs w:val="36"/>
        </w:rPr>
        <w:t>PANEL PERUNDING MATA PELAJARAN</w:t>
      </w:r>
    </w:p>
    <w:p w:rsidR="009922C2" w:rsidRDefault="009922C2" w:rsidP="009922C2">
      <w:pPr>
        <w:ind w:left="0" w:firstLine="0"/>
        <w:jc w:val="center"/>
        <w:rPr>
          <w:rFonts w:ascii="Broadway" w:eastAsia="Calibri" w:hAnsi="Broadway"/>
          <w:color w:val="002060"/>
          <w:sz w:val="36"/>
          <w:szCs w:val="36"/>
        </w:rPr>
      </w:pPr>
      <w:r w:rsidRPr="000D639C">
        <w:rPr>
          <w:rFonts w:ascii="Broadway" w:eastAsia="Calibri" w:hAnsi="Broadway"/>
          <w:color w:val="002060"/>
          <w:sz w:val="36"/>
          <w:szCs w:val="36"/>
        </w:rPr>
        <w:t>MATEMATIK TAMBAHAN</w:t>
      </w:r>
    </w:p>
    <w:p w:rsidR="00AB3C2A" w:rsidRPr="000D639C" w:rsidRDefault="00AB3C2A" w:rsidP="009922C2">
      <w:pPr>
        <w:ind w:left="0" w:firstLine="0"/>
        <w:jc w:val="center"/>
        <w:rPr>
          <w:rFonts w:ascii="Broadway" w:eastAsia="Calibri" w:hAnsi="Broadway"/>
          <w:color w:val="002060"/>
          <w:sz w:val="36"/>
          <w:szCs w:val="36"/>
        </w:rPr>
      </w:pPr>
      <w:r>
        <w:rPr>
          <w:rFonts w:ascii="Broadway" w:eastAsia="Calibri" w:hAnsi="Broadway"/>
          <w:color w:val="002060"/>
          <w:sz w:val="36"/>
          <w:szCs w:val="36"/>
        </w:rPr>
        <w:t>NEGERI JOHOR</w:t>
      </w:r>
    </w:p>
    <w:p w:rsidR="00AB50D4" w:rsidRDefault="00AB50D4" w:rsidP="009922C2">
      <w:pPr>
        <w:ind w:left="0" w:firstLine="0"/>
      </w:pPr>
    </w:p>
    <w:p w:rsidR="009B3B8E" w:rsidRDefault="009B3B8E" w:rsidP="00A80C12">
      <w:pPr>
        <w:ind w:left="0" w:firstLine="0"/>
        <w:jc w:val="center"/>
        <w:rPr>
          <w:b/>
          <w:u w:val="single"/>
        </w:rPr>
      </w:pPr>
    </w:p>
    <w:p w:rsidR="00A80C12" w:rsidRDefault="00A80C12" w:rsidP="00A80C12">
      <w:pPr>
        <w:ind w:left="0" w:firstLine="0"/>
        <w:jc w:val="center"/>
        <w:rPr>
          <w:b/>
          <w:u w:val="single"/>
        </w:rPr>
      </w:pPr>
      <w:r>
        <w:rPr>
          <w:b/>
          <w:u w:val="single"/>
        </w:rPr>
        <w:t>PEMBINA MODUL</w:t>
      </w:r>
    </w:p>
    <w:p w:rsidR="00A80C12" w:rsidRPr="00A80C12" w:rsidRDefault="00A80C12" w:rsidP="00A80C12">
      <w:pPr>
        <w:ind w:left="0" w:firstLine="0"/>
        <w:jc w:val="center"/>
      </w:pPr>
      <w:r>
        <w:t>EN. SUHIZULHISAM BIN KELIWON – SMK PEKAN NANAS, PONTIAN</w:t>
      </w:r>
    </w:p>
    <w:sectPr w:rsidR="00A80C12" w:rsidRPr="00A80C12" w:rsidSect="00AB50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922C2"/>
    <w:rsid w:val="00020167"/>
    <w:rsid w:val="00046E89"/>
    <w:rsid w:val="00080363"/>
    <w:rsid w:val="000C181D"/>
    <w:rsid w:val="000D639C"/>
    <w:rsid w:val="00150EC2"/>
    <w:rsid w:val="001576DD"/>
    <w:rsid w:val="00181F5F"/>
    <w:rsid w:val="001E505C"/>
    <w:rsid w:val="00210A1F"/>
    <w:rsid w:val="00224B3E"/>
    <w:rsid w:val="00234868"/>
    <w:rsid w:val="00235D36"/>
    <w:rsid w:val="002A0303"/>
    <w:rsid w:val="003271FF"/>
    <w:rsid w:val="003C69EB"/>
    <w:rsid w:val="004638C0"/>
    <w:rsid w:val="004905F0"/>
    <w:rsid w:val="00536E8D"/>
    <w:rsid w:val="00544B5F"/>
    <w:rsid w:val="006050D0"/>
    <w:rsid w:val="00615A4F"/>
    <w:rsid w:val="00673942"/>
    <w:rsid w:val="006A0387"/>
    <w:rsid w:val="0072098F"/>
    <w:rsid w:val="00742B3C"/>
    <w:rsid w:val="0077048E"/>
    <w:rsid w:val="007B12E8"/>
    <w:rsid w:val="007C77ED"/>
    <w:rsid w:val="00886F59"/>
    <w:rsid w:val="008B486F"/>
    <w:rsid w:val="00922E3D"/>
    <w:rsid w:val="009259CF"/>
    <w:rsid w:val="00926B0A"/>
    <w:rsid w:val="00954489"/>
    <w:rsid w:val="009922C2"/>
    <w:rsid w:val="009B3B8E"/>
    <w:rsid w:val="009F3937"/>
    <w:rsid w:val="00A049B6"/>
    <w:rsid w:val="00A071A8"/>
    <w:rsid w:val="00A80C12"/>
    <w:rsid w:val="00AA763F"/>
    <w:rsid w:val="00AB3C2A"/>
    <w:rsid w:val="00AB4EE1"/>
    <w:rsid w:val="00AB50D4"/>
    <w:rsid w:val="00C423E1"/>
    <w:rsid w:val="00CF1CE1"/>
    <w:rsid w:val="00D33523"/>
    <w:rsid w:val="00D7452E"/>
    <w:rsid w:val="00DF0DF8"/>
    <w:rsid w:val="00E07C71"/>
    <w:rsid w:val="00E25A80"/>
    <w:rsid w:val="00E9326B"/>
    <w:rsid w:val="00EB7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MY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C2"/>
    <w:pPr>
      <w:ind w:left="360" w:hanging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2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2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Suhizulhisam Keliwon</dc:creator>
  <cp:lastModifiedBy>Suhizulhisam Keliwon</cp:lastModifiedBy>
  <cp:revision>9</cp:revision>
  <cp:lastPrinted>2012-08-01T01:23:00Z</cp:lastPrinted>
  <dcterms:created xsi:type="dcterms:W3CDTF">2012-06-24T08:06:00Z</dcterms:created>
  <dcterms:modified xsi:type="dcterms:W3CDTF">2012-08-01T01:23:00Z</dcterms:modified>
</cp:coreProperties>
</file>